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8A1" w:rsidRPr="00180E96" w:rsidRDefault="00A578A1" w:rsidP="00A578A1">
      <w:pPr>
        <w:spacing w:before="54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FF0000"/>
          <w:kern w:val="36"/>
          <w:sz w:val="32"/>
          <w:szCs w:val="32"/>
          <w:lang w:eastAsia="pl-PL"/>
        </w:rPr>
      </w:pPr>
      <w:r w:rsidRPr="00180E96">
        <w:rPr>
          <w:rFonts w:ascii="Times New Roman" w:eastAsia="Times New Roman" w:hAnsi="Times New Roman" w:cs="Times New Roman"/>
          <w:b/>
          <w:bCs/>
          <w:color w:val="FF0000"/>
          <w:kern w:val="36"/>
          <w:sz w:val="32"/>
          <w:szCs w:val="32"/>
          <w:lang w:eastAsia="pl-PL"/>
        </w:rPr>
        <w:t>Dofinansowanie kosztów kształcenia młodocianych pracowników</w:t>
      </w:r>
    </w:p>
    <w:p w:rsidR="00A578A1" w:rsidRPr="00A578A1" w:rsidRDefault="00A578A1" w:rsidP="00A578A1">
      <w:pPr>
        <w:spacing w:before="54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pl-PL"/>
        </w:rPr>
      </w:pPr>
    </w:p>
    <w:p w:rsidR="00A578A1" w:rsidRPr="00A578A1" w:rsidRDefault="00A578A1" w:rsidP="00A578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78A1" w:rsidRPr="00A578A1" w:rsidRDefault="00A578A1" w:rsidP="00A578A1">
      <w:pPr>
        <w:shd w:val="clear" w:color="auto" w:fill="FFFFFF"/>
        <w:spacing w:after="215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578A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DOFINASOWANIE KOSZTÓW KSZTAŁCENIA MŁODOCIANYCH PRACOWNIKÓW</w:t>
      </w:r>
    </w:p>
    <w:p w:rsidR="00A578A1" w:rsidRPr="00A578A1" w:rsidRDefault="00A578A1" w:rsidP="00A578A1">
      <w:pPr>
        <w:shd w:val="clear" w:color="auto" w:fill="FFFFFF"/>
        <w:spacing w:after="21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578A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Pracodawcy, </w:t>
      </w:r>
      <w:r w:rsidRPr="00A578A1">
        <w:rPr>
          <w:rFonts w:ascii="Times New Roman" w:eastAsia="Times New Roman" w:hAnsi="Times New Roman" w:cs="Times New Roman"/>
          <w:sz w:val="24"/>
          <w:szCs w:val="24"/>
          <w:lang w:eastAsia="pl-PL"/>
        </w:rPr>
        <w:t>którzy zawarli umowę o pracę z młodocianymi pracownikami w celu przygotowania zawodowego, po zakończeniu nauki zawodu lub przyuczeniu do wykonywania określonej pracy i zdaniu przez młodocianego egzaminu, mogą otrzymać pomoc w formie dofinansowania kosztów kształcenia młodocianych pracowników.</w:t>
      </w:r>
    </w:p>
    <w:p w:rsidR="00A578A1" w:rsidRPr="00A578A1" w:rsidRDefault="00A578A1" w:rsidP="00A578A1">
      <w:pPr>
        <w:shd w:val="clear" w:color="auto" w:fill="FFFFFF"/>
        <w:spacing w:after="21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578A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Źródło pochodzenia środków na dofinansowanie</w:t>
      </w:r>
    </w:p>
    <w:p w:rsidR="00A578A1" w:rsidRPr="00A578A1" w:rsidRDefault="00A578A1" w:rsidP="00A578A1">
      <w:pPr>
        <w:shd w:val="clear" w:color="auto" w:fill="FFFFFF"/>
        <w:spacing w:after="21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578A1">
        <w:rPr>
          <w:rFonts w:ascii="Times New Roman" w:eastAsia="Times New Roman" w:hAnsi="Times New Roman" w:cs="Times New Roman"/>
          <w:sz w:val="24"/>
          <w:szCs w:val="24"/>
          <w:lang w:eastAsia="pl-PL"/>
        </w:rPr>
        <w:t>Dofinansowanie kosztów kształcenia młodocianych pracowników jest finansowane ze środków Funduszu Pracy.</w:t>
      </w:r>
    </w:p>
    <w:p w:rsidR="00A578A1" w:rsidRPr="00A578A1" w:rsidRDefault="00A578A1" w:rsidP="00A578A1">
      <w:pPr>
        <w:shd w:val="clear" w:color="auto" w:fill="FFFFFF"/>
        <w:spacing w:after="21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578A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Podstawa prawna</w:t>
      </w:r>
    </w:p>
    <w:p w:rsidR="00A578A1" w:rsidRPr="00A578A1" w:rsidRDefault="00A578A1" w:rsidP="00A578A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6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578A1">
        <w:rPr>
          <w:rFonts w:ascii="Times New Roman" w:eastAsia="Times New Roman" w:hAnsi="Times New Roman" w:cs="Times New Roman"/>
          <w:sz w:val="24"/>
          <w:szCs w:val="24"/>
          <w:lang w:eastAsia="pl-PL"/>
        </w:rPr>
        <w:t>Ustawa z dnia 14 grudnia 2016 r. Prawo oświatowe, Art. 122;</w:t>
      </w:r>
    </w:p>
    <w:p w:rsidR="00A578A1" w:rsidRPr="00A578A1" w:rsidRDefault="00A578A1" w:rsidP="00A578A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6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578A1">
        <w:rPr>
          <w:rFonts w:ascii="Times New Roman" w:eastAsia="Times New Roman" w:hAnsi="Times New Roman" w:cs="Times New Roman"/>
          <w:sz w:val="24"/>
          <w:szCs w:val="24"/>
          <w:lang w:eastAsia="pl-PL"/>
        </w:rPr>
        <w:t>Rozporządzenie Rady Ministrów z dnia 28 maja 1996 r. w sprawie przygotowania zawodowego młodocianych i ich wynagradzania;</w:t>
      </w:r>
    </w:p>
    <w:p w:rsidR="00A578A1" w:rsidRPr="00A578A1" w:rsidRDefault="00A578A1" w:rsidP="00A578A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6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578A1">
        <w:rPr>
          <w:rFonts w:ascii="Times New Roman" w:eastAsia="Times New Roman" w:hAnsi="Times New Roman" w:cs="Times New Roman"/>
          <w:sz w:val="24"/>
          <w:szCs w:val="24"/>
          <w:lang w:eastAsia="pl-PL"/>
        </w:rPr>
        <w:t>Rozporządzenie Ministra Edukacji Narodowej z dnia 15 grudnia 2010 r. w sprawie praktycznej nauki zawodu;</w:t>
      </w:r>
    </w:p>
    <w:p w:rsidR="00A578A1" w:rsidRPr="00A578A1" w:rsidRDefault="00A578A1" w:rsidP="00A578A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6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578A1">
        <w:rPr>
          <w:rFonts w:ascii="Times New Roman" w:eastAsia="Times New Roman" w:hAnsi="Times New Roman" w:cs="Times New Roman"/>
          <w:sz w:val="24"/>
          <w:szCs w:val="24"/>
          <w:lang w:eastAsia="pl-PL"/>
        </w:rPr>
        <w:t>Ustawa z dnia 30 kwietnia 2004 r. o postępowaniu w sprawach dotyczących pomocy publicznej;</w:t>
      </w:r>
    </w:p>
    <w:p w:rsidR="00A578A1" w:rsidRPr="00A578A1" w:rsidRDefault="00A578A1" w:rsidP="00A578A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6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578A1">
        <w:rPr>
          <w:rFonts w:ascii="Times New Roman" w:eastAsia="Times New Roman" w:hAnsi="Times New Roman" w:cs="Times New Roman"/>
          <w:sz w:val="24"/>
          <w:szCs w:val="24"/>
          <w:lang w:eastAsia="pl-PL"/>
        </w:rPr>
        <w:t>Rozporządzenie Rady Ministrów z dnia 29 marca 2010 r. w sprawie zakresu informacji  przedstawianych przez podmiot ubiegający się o pomoc de minimis;</w:t>
      </w:r>
    </w:p>
    <w:p w:rsidR="00A578A1" w:rsidRPr="00A578A1" w:rsidRDefault="00A578A1" w:rsidP="00A578A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6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578A1">
        <w:rPr>
          <w:rFonts w:ascii="Times New Roman" w:eastAsia="Times New Roman" w:hAnsi="Times New Roman" w:cs="Times New Roman"/>
          <w:sz w:val="24"/>
          <w:szCs w:val="24"/>
          <w:lang w:eastAsia="pl-PL"/>
        </w:rPr>
        <w:t>Rozporządzenie Komisji (UE) nr 1407/2013 z dnia 18 grudnia 2013r. w sprawie stosowania art. 107 i 108 Traktatu o funkcjonowaniu Unii Europejskiej do pomocy de minimis.</w:t>
      </w:r>
    </w:p>
    <w:p w:rsidR="00A578A1" w:rsidRPr="00A578A1" w:rsidRDefault="00A578A1" w:rsidP="00A578A1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A578A1"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  <w:lang w:eastAsia="pl-PL"/>
        </w:rPr>
        <w:t>Uwaga</w:t>
      </w:r>
    </w:p>
    <w:p w:rsidR="00A578A1" w:rsidRPr="00A578A1" w:rsidRDefault="00A578A1" w:rsidP="00A578A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6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578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zawarciu umowy o pracę z młodocianym pracownikiem, zamieszkałym na terenie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Miasta i Gminy Chodecz</w:t>
      </w:r>
      <w:r w:rsidRPr="00A578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pracodawca jest zobowiązany powiadomić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Burmistrza Chodcza </w:t>
      </w:r>
      <w:r w:rsidRPr="00A578A1">
        <w:rPr>
          <w:rFonts w:ascii="Times New Roman" w:eastAsia="Times New Roman" w:hAnsi="Times New Roman" w:cs="Times New Roman"/>
          <w:sz w:val="24"/>
          <w:szCs w:val="24"/>
          <w:lang w:eastAsia="pl-PL"/>
        </w:rPr>
        <w:t>, a w przypadku pracodawcy będącego rzemieślnikiem – również izbę rzemieślniczą właściwą ze względu na siedzibę rzemieślnika, co umożliwi zaplanowanie środków na dofinansowanie kształcenia.</w:t>
      </w:r>
    </w:p>
    <w:p w:rsidR="00A578A1" w:rsidRPr="00A578A1" w:rsidRDefault="00A578A1" w:rsidP="00A578A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6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578A1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</w:t>
      </w:r>
      <w:r w:rsidRPr="00A578A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 art. 122 ust. 11 ustawy o Prawie oświatowym dofinansowanie kosztów kształcenia młodocianych pracowników stanowi </w:t>
      </w:r>
      <w:r w:rsidRPr="00A578A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pomoc de minimis</w:t>
      </w:r>
      <w:r w:rsidRPr="00A578A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 udzielaną zgodnie z warunkami określonymi w rozumieniu przepisów rozporządzenia  Komisji (UE) Nr 1407/2013 z dnia 18 grudnia 2013 r. w sprawie stosowania art. 107 i 108 Traktatu o funkcjonowaniu Unii Europejskiej do pomocy de minimis (Dz. Urz. UE L 352 z 24.12.2013, str. 1).</w:t>
      </w:r>
    </w:p>
    <w:p w:rsidR="00A578A1" w:rsidRDefault="00A578A1" w:rsidP="00A578A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180E96" w:rsidRDefault="00180E96" w:rsidP="00A578A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A578A1" w:rsidRPr="00A578A1" w:rsidRDefault="00A578A1" w:rsidP="00A578A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78A1" w:rsidRPr="00A578A1" w:rsidRDefault="00A578A1" w:rsidP="00A578A1">
      <w:pPr>
        <w:shd w:val="clear" w:color="auto" w:fill="FFFFFF"/>
        <w:spacing w:after="21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578A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lastRenderedPageBreak/>
        <w:t>Wysokość kwoty dofinansowania kosztów kształcenia młodocianego pracownika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4500"/>
        <w:gridCol w:w="3285"/>
      </w:tblGrid>
      <w:tr w:rsidR="00A578A1" w:rsidRPr="00A578A1" w:rsidTr="00A578A1">
        <w:trPr>
          <w:jc w:val="center"/>
        </w:trPr>
        <w:tc>
          <w:tcPr>
            <w:tcW w:w="4500" w:type="dxa"/>
            <w:shd w:val="clear" w:color="auto" w:fill="auto"/>
            <w:vAlign w:val="center"/>
            <w:hideMark/>
          </w:tcPr>
          <w:p w:rsidR="00A578A1" w:rsidRPr="00A578A1" w:rsidRDefault="00A578A1" w:rsidP="00A578A1">
            <w:pPr>
              <w:spacing w:after="21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57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Tryb nauki</w:t>
            </w: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A578A1" w:rsidRPr="00A578A1" w:rsidRDefault="00A578A1" w:rsidP="00A578A1">
            <w:pPr>
              <w:spacing w:after="21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57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Wysokość dofinansowania</w:t>
            </w:r>
          </w:p>
        </w:tc>
      </w:tr>
      <w:tr w:rsidR="00A578A1" w:rsidRPr="00A578A1" w:rsidTr="00A578A1">
        <w:trPr>
          <w:jc w:val="center"/>
        </w:trPr>
        <w:tc>
          <w:tcPr>
            <w:tcW w:w="4500" w:type="dxa"/>
            <w:shd w:val="clear" w:color="auto" w:fill="auto"/>
            <w:vAlign w:val="center"/>
            <w:hideMark/>
          </w:tcPr>
          <w:p w:rsidR="00A578A1" w:rsidRPr="00A578A1" w:rsidRDefault="00A578A1" w:rsidP="00A578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578A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A578A1" w:rsidRPr="00A578A1" w:rsidRDefault="00A578A1" w:rsidP="00A578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578A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A578A1" w:rsidRPr="00A578A1" w:rsidTr="00A578A1">
        <w:trPr>
          <w:jc w:val="center"/>
        </w:trPr>
        <w:tc>
          <w:tcPr>
            <w:tcW w:w="4500" w:type="dxa"/>
            <w:shd w:val="clear" w:color="auto" w:fill="auto"/>
            <w:vAlign w:val="center"/>
            <w:hideMark/>
          </w:tcPr>
          <w:p w:rsidR="00A578A1" w:rsidRPr="00A578A1" w:rsidRDefault="00A578A1" w:rsidP="00A578A1">
            <w:pPr>
              <w:spacing w:after="21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578A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 przypadku nauki zawodu przy okresie kształcenia wynoszącym </w:t>
            </w:r>
            <w:r w:rsidRPr="00A57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36 miesięcy</w:t>
            </w:r>
            <w:r w:rsidRPr="00A578A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(jeżeli okres kształcenia jest krótszy niż 36 miesięcy, kwotę dofinansowania wypłaca się w wysokości proporcjonalnej do okresu kształcenia)</w:t>
            </w: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A578A1" w:rsidRPr="00A578A1" w:rsidRDefault="00A578A1" w:rsidP="00A578A1">
            <w:pPr>
              <w:spacing w:after="21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             </w:t>
            </w:r>
            <w:r w:rsidRPr="00A578A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 8 081 zł</w:t>
            </w:r>
          </w:p>
        </w:tc>
      </w:tr>
      <w:tr w:rsidR="00A578A1" w:rsidRPr="00A578A1" w:rsidTr="00A578A1">
        <w:trPr>
          <w:jc w:val="center"/>
        </w:trPr>
        <w:tc>
          <w:tcPr>
            <w:tcW w:w="4500" w:type="dxa"/>
            <w:shd w:val="clear" w:color="auto" w:fill="auto"/>
            <w:vAlign w:val="center"/>
            <w:hideMark/>
          </w:tcPr>
          <w:p w:rsidR="00A578A1" w:rsidRPr="00A578A1" w:rsidRDefault="00A578A1" w:rsidP="00A578A1">
            <w:pPr>
              <w:spacing w:after="21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578A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Przyuczenie do wykonywania określonej pracy (za każdy </w:t>
            </w:r>
            <w:r w:rsidRPr="00A57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pełny miesiąc</w:t>
            </w:r>
            <w:r w:rsidRPr="00A578A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kształcenia )</w:t>
            </w: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A578A1" w:rsidRPr="00A578A1" w:rsidRDefault="00A578A1" w:rsidP="00A578A1">
            <w:pPr>
              <w:spacing w:after="21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                    </w:t>
            </w:r>
            <w:r w:rsidRPr="00A578A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254 zł</w:t>
            </w:r>
          </w:p>
        </w:tc>
      </w:tr>
    </w:tbl>
    <w:p w:rsidR="00A578A1" w:rsidRPr="00A578A1" w:rsidRDefault="00A578A1" w:rsidP="00A578A1">
      <w:pPr>
        <w:shd w:val="clear" w:color="auto" w:fill="FFFFFF"/>
        <w:spacing w:after="21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578A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A578A1" w:rsidRPr="00A578A1" w:rsidRDefault="00A578A1" w:rsidP="00A578A1">
      <w:pPr>
        <w:shd w:val="clear" w:color="auto" w:fill="FFFFFF"/>
        <w:spacing w:after="21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578A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Waloryzacja dofinansowania</w:t>
      </w:r>
    </w:p>
    <w:p w:rsidR="00A578A1" w:rsidRPr="00A578A1" w:rsidRDefault="00A578A1" w:rsidP="00A578A1">
      <w:pPr>
        <w:shd w:val="clear" w:color="auto" w:fill="FFFFFF"/>
        <w:spacing w:after="21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578A1">
        <w:rPr>
          <w:rFonts w:ascii="Times New Roman" w:eastAsia="Times New Roman" w:hAnsi="Times New Roman" w:cs="Times New Roman"/>
          <w:sz w:val="24"/>
          <w:szCs w:val="24"/>
          <w:lang w:eastAsia="pl-PL"/>
        </w:rPr>
        <w:t>Kwoty dofinansowania podlegają waloryzacji wskaźnikiem cen towarów i usług konsumpcyjnych ogółem, jeżeli wskaźnik ten w roku kalendarzowym poprzedzającym rok, w którym następuje wypłata dofinansowania, wynosi co najmniej 105%.</w:t>
      </w:r>
    </w:p>
    <w:p w:rsidR="00A578A1" w:rsidRPr="00A578A1" w:rsidRDefault="00A578A1" w:rsidP="00A578A1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A578A1"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  <w:lang w:eastAsia="pl-PL"/>
        </w:rPr>
        <w:t>Termin składania dokumentów</w:t>
      </w:r>
    </w:p>
    <w:p w:rsidR="00A578A1" w:rsidRPr="00A578A1" w:rsidRDefault="00A578A1" w:rsidP="00A578A1">
      <w:pPr>
        <w:shd w:val="clear" w:color="auto" w:fill="FFFFFF"/>
        <w:spacing w:after="21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578A1">
        <w:rPr>
          <w:rFonts w:ascii="Times New Roman" w:eastAsia="Times New Roman" w:hAnsi="Times New Roman" w:cs="Times New Roman"/>
          <w:sz w:val="24"/>
          <w:szCs w:val="24"/>
          <w:lang w:eastAsia="pl-PL"/>
        </w:rPr>
        <w:t>Wnioski o dofinansowanie kosztów kształcenia młodocianego pracownika składa się w terminie </w:t>
      </w:r>
      <w:r w:rsidRPr="00A578A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 miesięcy</w:t>
      </w:r>
      <w:r w:rsidRPr="00A578A1">
        <w:rPr>
          <w:rFonts w:ascii="Times New Roman" w:eastAsia="Times New Roman" w:hAnsi="Times New Roman" w:cs="Times New Roman"/>
          <w:sz w:val="24"/>
          <w:szCs w:val="24"/>
          <w:lang w:eastAsia="pl-PL"/>
        </w:rPr>
        <w:t> od dnia zdania przez młodocianego pracownika egzaminu.</w:t>
      </w:r>
    </w:p>
    <w:p w:rsidR="00A578A1" w:rsidRPr="00A578A1" w:rsidRDefault="00A578A1" w:rsidP="00A578A1">
      <w:pPr>
        <w:shd w:val="clear" w:color="auto" w:fill="FFFFFF"/>
        <w:spacing w:after="21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578A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Wymagane dokumenty</w:t>
      </w:r>
    </w:p>
    <w:p w:rsidR="00A578A1" w:rsidRPr="00A578A1" w:rsidRDefault="00A578A1" w:rsidP="00A578A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6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578A1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Wniosek</w:t>
      </w:r>
      <w:r w:rsidRPr="00A578A1">
        <w:rPr>
          <w:rFonts w:ascii="Times New Roman" w:eastAsia="Times New Roman" w:hAnsi="Times New Roman" w:cs="Times New Roman"/>
          <w:sz w:val="24"/>
          <w:szCs w:val="24"/>
          <w:lang w:eastAsia="pl-PL"/>
        </w:rPr>
        <w:t> o dofinansowanie kosztów kształcenia młodocianego pracownika,</w:t>
      </w:r>
    </w:p>
    <w:p w:rsidR="00A578A1" w:rsidRPr="00A578A1" w:rsidRDefault="00A578A1" w:rsidP="00A578A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6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578A1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Załączniki</w:t>
      </w:r>
      <w:r w:rsidRPr="00A578A1">
        <w:rPr>
          <w:rFonts w:ascii="Times New Roman" w:eastAsia="Times New Roman" w:hAnsi="Times New Roman" w:cs="Times New Roman"/>
          <w:sz w:val="24"/>
          <w:szCs w:val="24"/>
          <w:lang w:eastAsia="pl-PL"/>
        </w:rPr>
        <w:t> do wniosku </w:t>
      </w:r>
      <w:r w:rsidRPr="00A578A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potwierdzone  za zgodność z oryginałem</w:t>
      </w:r>
      <w:r w:rsidRPr="00A578A1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A578A1" w:rsidRPr="00A578A1" w:rsidRDefault="00A578A1" w:rsidP="00A578A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6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578A1">
        <w:rPr>
          <w:rFonts w:ascii="Times New Roman" w:eastAsia="Times New Roman" w:hAnsi="Times New Roman" w:cs="Times New Roman"/>
          <w:sz w:val="24"/>
          <w:szCs w:val="24"/>
          <w:lang w:eastAsia="pl-PL"/>
        </w:rPr>
        <w:t>Kopie dokumentów potwierdzających posiadane kwalifikacje  do prowadzenia kształcenia zawodowego młodocianych pracowników przez pracodawcę lub osobę prowadzącą zakład w imieniu pracodawcy albo osobę zatrudnioną  u pracodawcy,</w:t>
      </w:r>
    </w:p>
    <w:p w:rsidR="00A578A1" w:rsidRPr="00A578A1" w:rsidRDefault="00A578A1" w:rsidP="00A578A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6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578A1">
        <w:rPr>
          <w:rFonts w:ascii="Times New Roman" w:eastAsia="Times New Roman" w:hAnsi="Times New Roman" w:cs="Times New Roman"/>
          <w:sz w:val="24"/>
          <w:szCs w:val="24"/>
          <w:lang w:eastAsia="pl-PL"/>
        </w:rPr>
        <w:t>Kopię dokumentu potwierdzającego zatrudnienie osoby prowadzącej  szkolenie w imieniu pracodawcy albo osoby zatrudnionej  u pracodawcy,</w:t>
      </w:r>
    </w:p>
    <w:p w:rsidR="00A578A1" w:rsidRPr="00A578A1" w:rsidRDefault="00A578A1" w:rsidP="00A578A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6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578A1">
        <w:rPr>
          <w:rFonts w:ascii="Times New Roman" w:eastAsia="Times New Roman" w:hAnsi="Times New Roman" w:cs="Times New Roman"/>
          <w:sz w:val="24"/>
          <w:szCs w:val="24"/>
          <w:lang w:eastAsia="pl-PL"/>
        </w:rPr>
        <w:t>Kopię umowy o pracę z młodocianym pracownikiem w celu przygotowania zawodowego,</w:t>
      </w:r>
    </w:p>
    <w:p w:rsidR="00A578A1" w:rsidRPr="00A578A1" w:rsidRDefault="00A578A1" w:rsidP="00A578A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6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578A1">
        <w:rPr>
          <w:rFonts w:ascii="Times New Roman" w:eastAsia="Times New Roman" w:hAnsi="Times New Roman" w:cs="Times New Roman"/>
          <w:sz w:val="24"/>
          <w:szCs w:val="24"/>
          <w:lang w:eastAsia="pl-PL"/>
        </w:rPr>
        <w:t>Kopię dyplomu lub świadectwa, albo zaświadczenie (oryginał) potwierdzające, że młodociany ukończył naukę zawodu lub przyuczenie do wykonywania określonej pracy i zdał egzamin zgodnie z przepisami w sprawie przygotowania zawodowego młodocianych i ich wynagradzania,</w:t>
      </w:r>
    </w:p>
    <w:p w:rsidR="00A578A1" w:rsidRPr="00A578A1" w:rsidRDefault="00A578A1" w:rsidP="00A578A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6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578A1">
        <w:rPr>
          <w:rFonts w:ascii="Times New Roman" w:eastAsia="Times New Roman" w:hAnsi="Times New Roman" w:cs="Times New Roman"/>
          <w:sz w:val="24"/>
          <w:szCs w:val="24"/>
          <w:lang w:eastAsia="pl-PL"/>
        </w:rPr>
        <w:t>Kopię świadectwa pracy młodocianego pracownika,</w:t>
      </w:r>
    </w:p>
    <w:p w:rsidR="00A578A1" w:rsidRPr="00A578A1" w:rsidRDefault="00A578A1" w:rsidP="00A578A1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ind w:left="53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578A1">
        <w:rPr>
          <w:rFonts w:ascii="Times New Roman" w:eastAsia="Times New Roman" w:hAnsi="Times New Roman" w:cs="Times New Roman"/>
          <w:sz w:val="24"/>
          <w:szCs w:val="24"/>
          <w:lang w:eastAsia="pl-PL"/>
        </w:rPr>
        <w:t>Kopie dokumentów potwierdzających krótszy okres szkolenia w przypadku zmiany umowy,</w:t>
      </w:r>
    </w:p>
    <w:p w:rsidR="00A578A1" w:rsidRPr="00A578A1" w:rsidRDefault="00A578A1" w:rsidP="00A578A1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ind w:left="53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578A1">
        <w:rPr>
          <w:rFonts w:ascii="Times New Roman" w:eastAsia="Times New Roman" w:hAnsi="Times New Roman" w:cs="Times New Roman"/>
          <w:sz w:val="24"/>
          <w:szCs w:val="24"/>
          <w:lang w:eastAsia="pl-PL"/>
        </w:rPr>
        <w:t>Aktualny wydruk z CEIDG lub wpis z KRS w zależności od formy prowadzonej działalności prowadzonej przez pracodawcę,</w:t>
      </w:r>
    </w:p>
    <w:p w:rsidR="00A578A1" w:rsidRPr="00A578A1" w:rsidRDefault="00A578A1" w:rsidP="00A578A1">
      <w:pPr>
        <w:numPr>
          <w:ilvl w:val="2"/>
          <w:numId w:val="4"/>
        </w:numPr>
        <w:shd w:val="clear" w:color="auto" w:fill="FFFFFF"/>
        <w:spacing w:before="100" w:beforeAutospacing="1" w:after="100" w:afterAutospacing="1" w:line="240" w:lineRule="auto"/>
        <w:ind w:left="80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578A1">
        <w:rPr>
          <w:rFonts w:ascii="Times New Roman" w:eastAsia="Times New Roman" w:hAnsi="Times New Roman" w:cs="Times New Roman"/>
          <w:sz w:val="24"/>
          <w:szCs w:val="24"/>
          <w:lang w:eastAsia="pl-PL"/>
        </w:rPr>
        <w:t>Kopie dokumentów potwierdzających status prawny prowadzonej działalności w przypadku spółek,</w:t>
      </w:r>
    </w:p>
    <w:p w:rsidR="00A578A1" w:rsidRPr="00A578A1" w:rsidRDefault="00A578A1" w:rsidP="00A578A1">
      <w:pPr>
        <w:numPr>
          <w:ilvl w:val="2"/>
          <w:numId w:val="4"/>
        </w:numPr>
        <w:shd w:val="clear" w:color="auto" w:fill="FFFFFF"/>
        <w:spacing w:before="100" w:beforeAutospacing="1" w:after="100" w:afterAutospacing="1" w:line="240" w:lineRule="auto"/>
        <w:ind w:left="80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578A1">
        <w:rPr>
          <w:rFonts w:ascii="Times New Roman" w:eastAsia="Times New Roman" w:hAnsi="Times New Roman" w:cs="Times New Roman"/>
          <w:sz w:val="24"/>
          <w:szCs w:val="24"/>
          <w:lang w:eastAsia="pl-PL"/>
        </w:rPr>
        <w:t>Wypełniony </w:t>
      </w:r>
      <w:r w:rsidRPr="00A578A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formularz</w:t>
      </w:r>
      <w:r w:rsidRPr="00A578A1">
        <w:rPr>
          <w:rFonts w:ascii="Times New Roman" w:eastAsia="Times New Roman" w:hAnsi="Times New Roman" w:cs="Times New Roman"/>
          <w:sz w:val="24"/>
          <w:szCs w:val="24"/>
          <w:lang w:eastAsia="pl-PL"/>
        </w:rPr>
        <w:t>  </w:t>
      </w:r>
      <w:r w:rsidRPr="00A578A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informacji</w:t>
      </w:r>
      <w:r w:rsidRPr="00A578A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A578A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przedstawianych przy ubieganiu się o pomoc de minimis,</w:t>
      </w:r>
    </w:p>
    <w:p w:rsidR="00A578A1" w:rsidRPr="00A578A1" w:rsidRDefault="00A578A1" w:rsidP="00A578A1">
      <w:pPr>
        <w:numPr>
          <w:ilvl w:val="2"/>
          <w:numId w:val="4"/>
        </w:numPr>
        <w:shd w:val="clear" w:color="auto" w:fill="FFFFFF"/>
        <w:spacing w:before="100" w:beforeAutospacing="1" w:after="100" w:afterAutospacing="1" w:line="240" w:lineRule="auto"/>
        <w:ind w:left="80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578A1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Kopie wszystkich zaświadczeń o pomocy de minimis, jakie otrzymał w roku, w którym ubiega  się o pomoc, oraz w ciągu dwóch poprzedzających go lat, albo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578A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oświadczenia</w:t>
      </w:r>
      <w:r w:rsidRPr="00A578A1">
        <w:rPr>
          <w:rFonts w:ascii="Times New Roman" w:eastAsia="Times New Roman" w:hAnsi="Times New Roman" w:cs="Times New Roman"/>
          <w:sz w:val="24"/>
          <w:szCs w:val="24"/>
          <w:lang w:eastAsia="pl-PL"/>
        </w:rPr>
        <w:t> o wielkości pomocy de minimis otrzymanej w tym okresie, albo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578A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oświadczenia</w:t>
      </w:r>
      <w:r w:rsidRPr="00A578A1">
        <w:rPr>
          <w:rFonts w:ascii="Times New Roman" w:eastAsia="Times New Roman" w:hAnsi="Times New Roman" w:cs="Times New Roman"/>
          <w:sz w:val="24"/>
          <w:szCs w:val="24"/>
          <w:lang w:eastAsia="pl-PL"/>
        </w:rPr>
        <w:t> o nieotrzymaniu takiej pomocy w tym okresie,</w:t>
      </w:r>
    </w:p>
    <w:p w:rsidR="00A578A1" w:rsidRPr="00A578A1" w:rsidRDefault="00A578A1" w:rsidP="00A578A1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A578A1"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  <w:lang w:eastAsia="pl-PL"/>
        </w:rPr>
        <w:t>Forma przyznania dofinansowania</w:t>
      </w:r>
    </w:p>
    <w:p w:rsidR="00A578A1" w:rsidRPr="00A578A1" w:rsidRDefault="00A578A1" w:rsidP="00A578A1">
      <w:pPr>
        <w:shd w:val="clear" w:color="auto" w:fill="FFFFFF"/>
        <w:spacing w:after="21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578A1">
        <w:rPr>
          <w:rFonts w:ascii="Times New Roman" w:eastAsia="Times New Roman" w:hAnsi="Times New Roman" w:cs="Times New Roman"/>
          <w:sz w:val="24"/>
          <w:szCs w:val="24"/>
          <w:lang w:eastAsia="pl-PL"/>
        </w:rPr>
        <w:t>Dofinansowanie pracodawcom kosztów kształcenia młodocianych pracowników, z którymi zawarli umowę o pracę w celu przygotowania zawodowego przyznawane jest na podstawie decyzji administracyjnej.</w:t>
      </w:r>
    </w:p>
    <w:p w:rsidR="00A578A1" w:rsidRPr="00A578A1" w:rsidRDefault="00A578A1" w:rsidP="00A578A1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A578A1"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  <w:lang w:eastAsia="pl-PL"/>
        </w:rPr>
        <w:t>Termin realizacji sprawy</w:t>
      </w:r>
    </w:p>
    <w:p w:rsidR="00A578A1" w:rsidRPr="00A578A1" w:rsidRDefault="00A578A1" w:rsidP="00A578A1">
      <w:pPr>
        <w:shd w:val="clear" w:color="auto" w:fill="FFFFFF"/>
        <w:spacing w:after="21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578A1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Kodeksem Postępowania Administracyjnego – załatwienie sprawy wymagającej postępowania wyjaśniającego powinno nastąpić nie później niż w ciągu miesiąca, a sprawy szczególnie skomplikowanej nie później niż w ciągu dwóch miesięcy od dnia wszczęcia postępowania, zaś w postępowaniu odwoławczym – w ciągu miesiąca od dnia otrzymania odwołania.</w:t>
      </w:r>
    </w:p>
    <w:p w:rsidR="00A578A1" w:rsidRPr="00A578A1" w:rsidRDefault="00A578A1" w:rsidP="00A578A1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A578A1"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  <w:lang w:eastAsia="pl-PL"/>
        </w:rPr>
        <w:t>Tryb odwoławczy</w:t>
      </w:r>
    </w:p>
    <w:p w:rsidR="00A578A1" w:rsidRPr="00A578A1" w:rsidRDefault="00A578A1" w:rsidP="00A578A1">
      <w:pPr>
        <w:shd w:val="clear" w:color="auto" w:fill="FFFFFF"/>
        <w:spacing w:after="21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578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Samorządowe Kolegium Odwoławcze we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Włocławku </w:t>
      </w:r>
      <w:r w:rsidRPr="00A578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 pośrednictwem </w:t>
      </w:r>
      <w:r w:rsidR="00367E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Urzę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 Miasta </w:t>
      </w:r>
      <w:r w:rsidR="00367E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Gminy Chodecz </w:t>
      </w:r>
      <w:r w:rsidRPr="00A578A1">
        <w:rPr>
          <w:rFonts w:ascii="Times New Roman" w:eastAsia="Times New Roman" w:hAnsi="Times New Roman" w:cs="Times New Roman"/>
          <w:sz w:val="24"/>
          <w:szCs w:val="24"/>
          <w:lang w:eastAsia="pl-PL"/>
        </w:rPr>
        <w:t>w terminie 14 dni od dnia otrzymania decyzji.</w:t>
      </w:r>
    </w:p>
    <w:p w:rsidR="00A578A1" w:rsidRPr="00A578A1" w:rsidRDefault="00A578A1" w:rsidP="00A578A1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A578A1"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  <w:lang w:eastAsia="pl-PL"/>
        </w:rPr>
        <w:t>Miejsce załatwienia sprawy</w:t>
      </w:r>
    </w:p>
    <w:p w:rsidR="00A578A1" w:rsidRPr="00A578A1" w:rsidRDefault="00A578A1" w:rsidP="00A578A1">
      <w:pPr>
        <w:shd w:val="clear" w:color="auto" w:fill="FFFFFF"/>
        <w:spacing w:after="21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Urząd Miasta i Gminy Chodecz, ul. Kaliska 2, 87-860 Chodecz, pokój nr 10. </w:t>
      </w:r>
    </w:p>
    <w:p w:rsidR="000D0164" w:rsidRDefault="000D0164" w:rsidP="00A578A1">
      <w:pPr>
        <w:jc w:val="both"/>
      </w:pPr>
    </w:p>
    <w:sectPr w:rsidR="000D0164" w:rsidSect="000D01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52AC6"/>
    <w:multiLevelType w:val="multilevel"/>
    <w:tmpl w:val="A6105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D10450"/>
    <w:multiLevelType w:val="multilevel"/>
    <w:tmpl w:val="430CA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8282622"/>
    <w:multiLevelType w:val="multilevel"/>
    <w:tmpl w:val="29D64D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E912786"/>
    <w:multiLevelType w:val="multilevel"/>
    <w:tmpl w:val="DBB073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A578A1"/>
    <w:rsid w:val="000D0164"/>
    <w:rsid w:val="00180E96"/>
    <w:rsid w:val="00367E03"/>
    <w:rsid w:val="00A578A1"/>
    <w:rsid w:val="00D0224B"/>
    <w:rsid w:val="00DE7B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0164"/>
  </w:style>
  <w:style w:type="paragraph" w:styleId="Nagwek1">
    <w:name w:val="heading 1"/>
    <w:basedOn w:val="Normalny"/>
    <w:link w:val="Nagwek1Znak"/>
    <w:uiPriority w:val="9"/>
    <w:qFormat/>
    <w:rsid w:val="00A578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A578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578A1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A578A1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apple-converted-space">
    <w:name w:val="apple-converted-space"/>
    <w:basedOn w:val="Domylnaczcionkaakapitu"/>
    <w:rsid w:val="00A578A1"/>
  </w:style>
  <w:style w:type="paragraph" w:styleId="NormalnyWeb">
    <w:name w:val="Normal (Web)"/>
    <w:basedOn w:val="Normalny"/>
    <w:uiPriority w:val="99"/>
    <w:unhideWhenUsed/>
    <w:rsid w:val="00A578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578A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574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46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22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39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91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93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71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17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773</Words>
  <Characters>4638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2017-10-04T07:32:00Z</dcterms:created>
  <dcterms:modified xsi:type="dcterms:W3CDTF">2019-08-14T08:39:00Z</dcterms:modified>
</cp:coreProperties>
</file>